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9624A8" w:rsidRPr="00743C5A" w14:paraId="5A061713" w14:textId="77777777" w:rsidTr="009533E2">
        <w:trPr>
          <w:trHeight w:val="1246"/>
        </w:trPr>
        <w:tc>
          <w:tcPr>
            <w:tcW w:w="3224" w:type="dxa"/>
            <w:vAlign w:val="center"/>
            <w:hideMark/>
          </w:tcPr>
          <w:p w14:paraId="442975A0" w14:textId="77777777" w:rsidR="009624A8" w:rsidRPr="00743C5A" w:rsidRDefault="009624A8" w:rsidP="009533E2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020B5A4" wp14:editId="51E51DC8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05925651" w14:textId="77777777" w:rsidR="009624A8" w:rsidRPr="00977B76" w:rsidRDefault="009624A8" w:rsidP="009533E2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12FBBB23" w14:textId="5E46EE27" w:rsidR="009624A8" w:rsidRPr="009624A8" w:rsidRDefault="009624A8" w:rsidP="009624A8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7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05 lutego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9624A8">
        <w:rPr>
          <w:rFonts w:ascii="Arial" w:hAnsi="Arial" w:cs="Arial"/>
          <w:bCs/>
          <w:sz w:val="24"/>
          <w:szCs w:val="24"/>
        </w:rPr>
        <w:t>powołania Zespołu ds. promocji Wydziału</w:t>
      </w:r>
    </w:p>
    <w:p w14:paraId="1FC3A22F" w14:textId="77777777" w:rsidR="009624A8" w:rsidRPr="009624A8" w:rsidRDefault="009624A8" w:rsidP="00962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9624A8">
        <w:rPr>
          <w:rFonts w:ascii="Arial" w:hAnsi="Arial" w:cs="Arial"/>
          <w:sz w:val="24"/>
          <w:szCs w:val="24"/>
        </w:rPr>
        <w:t xml:space="preserve">Na podstawie § 55 ust. 3 pkt 3 Statutu </w:t>
      </w:r>
      <w:proofErr w:type="spellStart"/>
      <w:r w:rsidRPr="009624A8">
        <w:rPr>
          <w:rFonts w:ascii="Arial" w:hAnsi="Arial" w:cs="Arial"/>
          <w:sz w:val="24"/>
          <w:szCs w:val="24"/>
        </w:rPr>
        <w:t>UwS</w:t>
      </w:r>
      <w:proofErr w:type="spellEnd"/>
      <w:r w:rsidRPr="009624A8">
        <w:rPr>
          <w:rFonts w:ascii="Arial" w:hAnsi="Arial" w:cs="Arial"/>
          <w:sz w:val="24"/>
          <w:szCs w:val="24"/>
        </w:rPr>
        <w:t xml:space="preserve"> oraz § 21 ust. 3 pkt 15 Regulaminu organizacyjnego </w:t>
      </w:r>
      <w:proofErr w:type="spellStart"/>
      <w:r w:rsidRPr="009624A8">
        <w:rPr>
          <w:rFonts w:ascii="Arial" w:hAnsi="Arial" w:cs="Arial"/>
          <w:sz w:val="24"/>
          <w:szCs w:val="24"/>
        </w:rPr>
        <w:t>UwS</w:t>
      </w:r>
      <w:proofErr w:type="spellEnd"/>
      <w:r w:rsidRPr="009624A8">
        <w:rPr>
          <w:rFonts w:ascii="Arial" w:hAnsi="Arial" w:cs="Arial"/>
          <w:sz w:val="24"/>
          <w:szCs w:val="24"/>
        </w:rPr>
        <w:t xml:space="preserve">, wprowadzonego Zarządzeniem Rektora Nr 77/2024 z dnia 23 sierpnia 2024 r. z </w:t>
      </w:r>
      <w:proofErr w:type="spellStart"/>
      <w:r w:rsidRPr="009624A8">
        <w:rPr>
          <w:rFonts w:ascii="Arial" w:hAnsi="Arial" w:cs="Arial"/>
          <w:sz w:val="24"/>
          <w:szCs w:val="24"/>
        </w:rPr>
        <w:t>późn</w:t>
      </w:r>
      <w:proofErr w:type="spellEnd"/>
      <w:r w:rsidRPr="009624A8">
        <w:rPr>
          <w:rFonts w:ascii="Arial" w:hAnsi="Arial" w:cs="Arial"/>
          <w:sz w:val="24"/>
          <w:szCs w:val="24"/>
        </w:rPr>
        <w:t>. zm.:</w:t>
      </w:r>
    </w:p>
    <w:p w14:paraId="4B939152" w14:textId="77777777" w:rsidR="009624A8" w:rsidRPr="009624A8" w:rsidRDefault="009624A8" w:rsidP="009624A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Powołuję Zespół ds. promocji Wydziału w następującym składzie:</w:t>
      </w:r>
    </w:p>
    <w:p w14:paraId="773ADDD0" w14:textId="77777777" w:rsidR="009624A8" w:rsidRPr="009624A8" w:rsidRDefault="009624A8" w:rsidP="009624A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dr hab. inż. Elżbieta Malinowska – przewodnicząca;</w:t>
      </w:r>
    </w:p>
    <w:p w14:paraId="285C6B67" w14:textId="77777777" w:rsidR="009624A8" w:rsidRPr="009624A8" w:rsidRDefault="009624A8" w:rsidP="009624A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 xml:space="preserve">dr hab. inż. Katarzyna </w:t>
      </w:r>
      <w:proofErr w:type="spellStart"/>
      <w:r w:rsidRPr="009624A8">
        <w:rPr>
          <w:rFonts w:ascii="Arial" w:hAnsi="Arial" w:cs="Arial"/>
          <w:sz w:val="24"/>
          <w:szCs w:val="24"/>
        </w:rPr>
        <w:t>Rymuza</w:t>
      </w:r>
      <w:proofErr w:type="spellEnd"/>
      <w:r w:rsidRPr="009624A8">
        <w:rPr>
          <w:rFonts w:ascii="Arial" w:hAnsi="Arial" w:cs="Arial"/>
          <w:sz w:val="24"/>
          <w:szCs w:val="24"/>
        </w:rPr>
        <w:t xml:space="preserve"> – członek;</w:t>
      </w:r>
    </w:p>
    <w:p w14:paraId="7C910530" w14:textId="77777777" w:rsidR="009624A8" w:rsidRPr="009624A8" w:rsidRDefault="009624A8" w:rsidP="009624A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 xml:space="preserve">dr hab. Elżbieta </w:t>
      </w:r>
      <w:proofErr w:type="spellStart"/>
      <w:r w:rsidRPr="009624A8">
        <w:rPr>
          <w:rFonts w:ascii="Arial" w:hAnsi="Arial" w:cs="Arial"/>
          <w:sz w:val="24"/>
          <w:szCs w:val="24"/>
        </w:rPr>
        <w:t>Radzka</w:t>
      </w:r>
      <w:proofErr w:type="spellEnd"/>
      <w:r w:rsidRPr="009624A8">
        <w:rPr>
          <w:rFonts w:ascii="Arial" w:hAnsi="Arial" w:cs="Arial"/>
          <w:sz w:val="24"/>
          <w:szCs w:val="24"/>
        </w:rPr>
        <w:t xml:space="preserve"> – członek;</w:t>
      </w:r>
    </w:p>
    <w:p w14:paraId="6280FA2C" w14:textId="77777777" w:rsidR="009624A8" w:rsidRPr="009624A8" w:rsidRDefault="009624A8" w:rsidP="009624A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 xml:space="preserve">dr inż. Agnieszka </w:t>
      </w:r>
      <w:proofErr w:type="spellStart"/>
      <w:r w:rsidRPr="009624A8">
        <w:rPr>
          <w:rFonts w:ascii="Arial" w:hAnsi="Arial" w:cs="Arial"/>
          <w:sz w:val="24"/>
          <w:szCs w:val="24"/>
        </w:rPr>
        <w:t>Ginter</w:t>
      </w:r>
      <w:proofErr w:type="spellEnd"/>
      <w:r w:rsidRPr="009624A8">
        <w:rPr>
          <w:rFonts w:ascii="Arial" w:hAnsi="Arial" w:cs="Arial"/>
          <w:sz w:val="24"/>
          <w:szCs w:val="24"/>
        </w:rPr>
        <w:t xml:space="preserve"> – członek;</w:t>
      </w:r>
    </w:p>
    <w:p w14:paraId="090A4E04" w14:textId="77777777" w:rsidR="009624A8" w:rsidRPr="009624A8" w:rsidRDefault="009624A8" w:rsidP="009624A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 xml:space="preserve">dr inż. Elżbieta </w:t>
      </w:r>
      <w:proofErr w:type="spellStart"/>
      <w:r w:rsidRPr="009624A8">
        <w:rPr>
          <w:rFonts w:ascii="Arial" w:hAnsi="Arial" w:cs="Arial"/>
          <w:sz w:val="24"/>
          <w:szCs w:val="24"/>
        </w:rPr>
        <w:t>Horoszewicz</w:t>
      </w:r>
      <w:proofErr w:type="spellEnd"/>
      <w:r w:rsidRPr="009624A8">
        <w:rPr>
          <w:rFonts w:ascii="Arial" w:hAnsi="Arial" w:cs="Arial"/>
          <w:sz w:val="24"/>
          <w:szCs w:val="24"/>
        </w:rPr>
        <w:t xml:space="preserve"> – członek;</w:t>
      </w:r>
    </w:p>
    <w:p w14:paraId="6B5FB5BC" w14:textId="77777777" w:rsidR="009624A8" w:rsidRPr="009624A8" w:rsidRDefault="009624A8" w:rsidP="009624A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dr inż. Krzysztof Kapela – członek;</w:t>
      </w:r>
    </w:p>
    <w:p w14:paraId="51CBD5AC" w14:textId="77777777" w:rsidR="009624A8" w:rsidRPr="009624A8" w:rsidRDefault="009624A8" w:rsidP="009624A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dr inż. Krystian Tarczyński – członek;</w:t>
      </w:r>
    </w:p>
    <w:p w14:paraId="13D10260" w14:textId="77777777" w:rsidR="009624A8" w:rsidRPr="009624A8" w:rsidRDefault="009624A8" w:rsidP="009624A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Do zadań Zespołu, o którym mowa w ust. 1 należy w szczególności:</w:t>
      </w:r>
    </w:p>
    <w:p w14:paraId="5454DD03" w14:textId="77777777" w:rsidR="009624A8" w:rsidRPr="009624A8" w:rsidRDefault="009624A8" w:rsidP="009624A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 xml:space="preserve">współpraca z Działem Promocji i Komunikacji </w:t>
      </w:r>
      <w:proofErr w:type="spellStart"/>
      <w:r w:rsidRPr="009624A8">
        <w:rPr>
          <w:rFonts w:ascii="Arial" w:hAnsi="Arial" w:cs="Arial"/>
          <w:sz w:val="24"/>
          <w:szCs w:val="24"/>
        </w:rPr>
        <w:t>UwS</w:t>
      </w:r>
      <w:proofErr w:type="spellEnd"/>
      <w:r w:rsidRPr="009624A8">
        <w:rPr>
          <w:rFonts w:ascii="Arial" w:hAnsi="Arial" w:cs="Arial"/>
          <w:sz w:val="24"/>
          <w:szCs w:val="24"/>
        </w:rPr>
        <w:t xml:space="preserve"> w zakresie kampanii promocyjnych kierunków studiów i innych form kształcenia prowadzonych na Wydziale, w tym prowadzenie bazy szkół w zakresie prowadzonej współpracy oraz udział w wyjazdach promocyjnych; </w:t>
      </w:r>
    </w:p>
    <w:p w14:paraId="56AFA883" w14:textId="78E8707D" w:rsidR="009624A8" w:rsidRPr="009624A8" w:rsidRDefault="009624A8" w:rsidP="009624A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przygotowywanie i aktualizacja informacji o działalności Wydziału, w tym</w:t>
      </w:r>
      <w:r>
        <w:rPr>
          <w:rFonts w:ascii="Arial" w:hAnsi="Arial" w:cs="Arial"/>
          <w:sz w:val="24"/>
          <w:szCs w:val="24"/>
        </w:rPr>
        <w:t xml:space="preserve"> </w:t>
      </w:r>
      <w:r w:rsidRPr="009624A8">
        <w:rPr>
          <w:rFonts w:ascii="Arial" w:hAnsi="Arial" w:cs="Arial"/>
          <w:sz w:val="24"/>
          <w:szCs w:val="24"/>
        </w:rPr>
        <w:t>o osiągnięciach naukowych, kulturalnych czy sportowych;</w:t>
      </w:r>
    </w:p>
    <w:p w14:paraId="2BE07D10" w14:textId="77777777" w:rsidR="009624A8" w:rsidRPr="009624A8" w:rsidRDefault="009624A8" w:rsidP="009624A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przygotowywanie, opiniowanie materiałów promocyjnych dotyczących Wydziału;</w:t>
      </w:r>
    </w:p>
    <w:p w14:paraId="5E2A8FA0" w14:textId="77777777" w:rsidR="009624A8" w:rsidRPr="009624A8" w:rsidRDefault="009624A8" w:rsidP="009624A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 xml:space="preserve">współpraca z rzecznikiem prasowym </w:t>
      </w:r>
      <w:proofErr w:type="spellStart"/>
      <w:r w:rsidRPr="009624A8">
        <w:rPr>
          <w:rFonts w:ascii="Arial" w:hAnsi="Arial" w:cs="Arial"/>
          <w:sz w:val="24"/>
          <w:szCs w:val="24"/>
        </w:rPr>
        <w:t>UwS</w:t>
      </w:r>
      <w:proofErr w:type="spellEnd"/>
      <w:r w:rsidRPr="009624A8">
        <w:rPr>
          <w:rFonts w:ascii="Arial" w:hAnsi="Arial" w:cs="Arial"/>
          <w:sz w:val="24"/>
          <w:szCs w:val="24"/>
        </w:rPr>
        <w:t>;</w:t>
      </w:r>
    </w:p>
    <w:p w14:paraId="1029C421" w14:textId="3A819DEF" w:rsidR="009624A8" w:rsidRPr="009624A8" w:rsidRDefault="009624A8" w:rsidP="009624A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A8">
        <w:rPr>
          <w:rFonts w:ascii="Arial" w:hAnsi="Arial" w:cs="Arial"/>
          <w:sz w:val="24"/>
          <w:szCs w:val="24"/>
        </w:rPr>
        <w:t>koordynowanie prac związanych z promocją Wydziału poza Uczelnią, w tym</w:t>
      </w:r>
      <w:r>
        <w:rPr>
          <w:rFonts w:ascii="Arial" w:hAnsi="Arial" w:cs="Arial"/>
          <w:sz w:val="24"/>
          <w:szCs w:val="24"/>
        </w:rPr>
        <w:t xml:space="preserve"> </w:t>
      </w:r>
      <w:r w:rsidRPr="009624A8">
        <w:rPr>
          <w:rFonts w:ascii="Arial" w:hAnsi="Arial" w:cs="Arial"/>
          <w:sz w:val="24"/>
          <w:szCs w:val="24"/>
        </w:rPr>
        <w:t>współpraca z innymi uczelniami i instytucjami zewnętrznymi;</w:t>
      </w:r>
      <w:r w:rsidRPr="009624A8">
        <w:rPr>
          <w:rFonts w:ascii="Arial" w:hAnsi="Arial" w:cs="Arial"/>
          <w:sz w:val="24"/>
          <w:szCs w:val="24"/>
        </w:rPr>
        <w:t xml:space="preserve"> </w:t>
      </w:r>
    </w:p>
    <w:p w14:paraId="2D55D9D7" w14:textId="77777777" w:rsidR="009624A8" w:rsidRPr="009624A8" w:rsidRDefault="009624A8" w:rsidP="009624A8">
      <w:pPr>
        <w:numPr>
          <w:ilvl w:val="0"/>
          <w:numId w:val="1"/>
        </w:numPr>
        <w:spacing w:after="0" w:line="360" w:lineRule="auto"/>
        <w:ind w:hanging="357"/>
        <w:jc w:val="both"/>
        <w:rPr>
          <w:rStyle w:val="markedcontent"/>
          <w:rFonts w:ascii="Arial" w:hAnsi="Arial" w:cs="Arial"/>
          <w:sz w:val="24"/>
          <w:szCs w:val="24"/>
        </w:rPr>
      </w:pPr>
      <w:r w:rsidRPr="009624A8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5192DB41" w14:textId="77777777" w:rsidR="009624A8" w:rsidRDefault="009624A8" w:rsidP="00962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F237C4" w14:textId="77777777" w:rsidR="009624A8" w:rsidRPr="001A2F90" w:rsidRDefault="009624A8" w:rsidP="009624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35104599" w14:textId="77777777" w:rsidR="009E5750" w:rsidRDefault="009E5750"/>
    <w:sectPr w:rsidR="009E5750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29202F"/>
    <w:multiLevelType w:val="hybridMultilevel"/>
    <w:tmpl w:val="9FB6BB6A"/>
    <w:lvl w:ilvl="0" w:tplc="C068CA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414B99"/>
    <w:multiLevelType w:val="hybridMultilevel"/>
    <w:tmpl w:val="8034E9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A8"/>
    <w:rsid w:val="009624A8"/>
    <w:rsid w:val="009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419"/>
  <w15:chartTrackingRefBased/>
  <w15:docId w15:val="{3C1175A0-670B-4314-98E8-2F4D7598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4A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4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4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96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4A8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9624A8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9624A8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9624A8"/>
  </w:style>
  <w:style w:type="paragraph" w:styleId="Podtytu">
    <w:name w:val="Subtitle"/>
    <w:basedOn w:val="Normalny"/>
    <w:next w:val="Normalny"/>
    <w:link w:val="PodtytuZnak"/>
    <w:uiPriority w:val="11"/>
    <w:qFormat/>
    <w:rsid w:val="009624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24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2025-02-24T13:41:00Z</dcterms:created>
  <dcterms:modified xsi:type="dcterms:W3CDTF">2025-02-24T13:45:00Z</dcterms:modified>
</cp:coreProperties>
</file>