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8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ogo Uniwersytetu Przyrodniczo-Humanistycznego w Siedlcach"/>
        <w:tblDescription w:val="logo Uniwersytetu Przyrodniczo-Humanistycznego w Siedlcach"/>
      </w:tblPr>
      <w:tblGrid>
        <w:gridCol w:w="3516"/>
        <w:gridCol w:w="5310"/>
      </w:tblGrid>
      <w:tr w:rsidR="00363AB7" w:rsidRPr="00743C5A" w14:paraId="50A94D11" w14:textId="77777777" w:rsidTr="00893060">
        <w:trPr>
          <w:trHeight w:val="1246"/>
        </w:trPr>
        <w:tc>
          <w:tcPr>
            <w:tcW w:w="3224" w:type="dxa"/>
            <w:vAlign w:val="center"/>
            <w:hideMark/>
          </w:tcPr>
          <w:p w14:paraId="1E98339E" w14:textId="77777777" w:rsidR="00363AB7" w:rsidRPr="00743C5A" w:rsidRDefault="00363AB7" w:rsidP="00893060">
            <w:pPr>
              <w:pStyle w:val="Nagwek2"/>
              <w:outlineLvl w:val="1"/>
              <w:rPr>
                <w:rFonts w:cs="Arial"/>
                <w:b/>
                <w:bCs/>
              </w:rPr>
            </w:pPr>
            <w:r w:rsidRPr="00572B48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 wp14:anchorId="439B062F" wp14:editId="2D4915D6">
                  <wp:extent cx="2095500" cy="815516"/>
                  <wp:effectExtent l="0" t="0" r="0" b="3810"/>
                  <wp:docPr id="1" name="Obraz 1" title="logo Uniwersytetu w Siedlc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WS-logo-poziom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29" cy="8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  <w:vAlign w:val="center"/>
            <w:hideMark/>
          </w:tcPr>
          <w:p w14:paraId="5000FAFB" w14:textId="77777777" w:rsidR="00363AB7" w:rsidRPr="00977B76" w:rsidRDefault="00363AB7" w:rsidP="00893060">
            <w:pPr>
              <w:pStyle w:val="Tekstnagwek"/>
              <w:rPr>
                <w:rFonts w:ascii="Impact" w:hAnsi="Impact"/>
                <w:sz w:val="24"/>
                <w:szCs w:val="24"/>
                <w:lang w:val="pl-PL"/>
              </w:rPr>
            </w:pPr>
            <w:bookmarkStart w:id="0" w:name="_Hlk180678823"/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</w:rPr>
              <w:t xml:space="preserve">Dziekan </w:t>
            </w:r>
            <w:r w:rsidRPr="00977B76"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br/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W</w:t>
            </w:r>
            <w:proofErr w:type="spellStart"/>
            <w:r>
              <w:rPr>
                <w:rStyle w:val="TekstnagwekZnak"/>
                <w:rFonts w:eastAsiaTheme="majorEastAsia"/>
                <w:sz w:val="24"/>
                <w:szCs w:val="24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d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ł</w:t>
            </w:r>
            <w:proofErr w:type="spellEnd"/>
            <w:r>
              <w:rPr>
                <w:rStyle w:val="TekstnagwekZnak"/>
                <w:rFonts w:eastAsiaTheme="majorEastAsia"/>
                <w:sz w:val="24"/>
                <w:szCs w:val="24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a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u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k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 xml:space="preserve"> 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R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o</w:t>
            </w:r>
            <w:proofErr w:type="spellStart"/>
            <w:r>
              <w:rPr>
                <w:rStyle w:val="TekstnagwekZnak"/>
                <w:rFonts w:eastAsiaTheme="majorEastAsia"/>
                <w:sz w:val="24"/>
                <w:szCs w:val="24"/>
              </w:rPr>
              <w:t>l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n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i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z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y</w:t>
            </w:r>
            <w:r>
              <w:rPr>
                <w:rStyle w:val="TekstnagwekZnak"/>
                <w:rFonts w:eastAsiaTheme="majorEastAsia"/>
                <w:sz w:val="24"/>
                <w:szCs w:val="24"/>
              </w:rPr>
              <w:t>c</w:t>
            </w:r>
            <w:r>
              <w:rPr>
                <w:rStyle w:val="TekstnagwekZnak"/>
                <w:rFonts w:eastAsiaTheme="majorEastAsia"/>
                <w:sz w:val="24"/>
                <w:szCs w:val="24"/>
                <w:lang w:val="pl-PL"/>
              </w:rPr>
              <w:t>h</w:t>
            </w:r>
            <w:bookmarkEnd w:id="0"/>
            <w:proofErr w:type="spellEnd"/>
          </w:p>
        </w:tc>
      </w:tr>
    </w:tbl>
    <w:p w14:paraId="09FE75DF" w14:textId="77777777" w:rsidR="00363AB7" w:rsidRDefault="00363AB7" w:rsidP="00363AB7">
      <w:pPr>
        <w:rPr>
          <w:rFonts w:ascii="Arial" w:hAnsi="Arial" w:cs="Arial"/>
          <w:sz w:val="24"/>
          <w:szCs w:val="24"/>
        </w:rPr>
      </w:pPr>
    </w:p>
    <w:p w14:paraId="01FCA6AF" w14:textId="425EFC73" w:rsidR="00363AB7" w:rsidRPr="0005264D" w:rsidRDefault="00363AB7" w:rsidP="00363AB7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DECYZJA Nr 2</w:t>
      </w:r>
      <w:r>
        <w:rPr>
          <w:rFonts w:ascii="Arial" w:hAnsi="Arial" w:cs="Arial"/>
          <w:sz w:val="24"/>
          <w:szCs w:val="24"/>
        </w:rPr>
        <w:t>5</w:t>
      </w:r>
      <w:r w:rsidRPr="001F574A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br/>
      </w:r>
      <w:r w:rsidRPr="001F574A">
        <w:rPr>
          <w:rFonts w:ascii="Arial" w:hAnsi="Arial" w:cs="Arial"/>
          <w:sz w:val="24"/>
          <w:szCs w:val="24"/>
        </w:rPr>
        <w:t xml:space="preserve">DZIEKANA WYDZIAŁU NAUK </w:t>
      </w:r>
      <w:r>
        <w:rPr>
          <w:rFonts w:ascii="Arial" w:hAnsi="Arial" w:cs="Arial"/>
          <w:sz w:val="24"/>
          <w:szCs w:val="24"/>
        </w:rPr>
        <w:t>R</w:t>
      </w:r>
      <w:r w:rsidRPr="001F574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LNICZYCH</w:t>
      </w:r>
      <w:r>
        <w:rPr>
          <w:rFonts w:ascii="Arial" w:hAnsi="Arial" w:cs="Arial"/>
          <w:sz w:val="24"/>
          <w:szCs w:val="24"/>
        </w:rPr>
        <w:br/>
      </w:r>
      <w:r w:rsidRPr="0018369A">
        <w:rPr>
          <w:rFonts w:ascii="Arial" w:hAnsi="Arial" w:cs="Arial"/>
          <w:sz w:val="24"/>
          <w:szCs w:val="24"/>
        </w:rPr>
        <w:t xml:space="preserve">UNIWERSYTETU W SIEDLCACH </w:t>
      </w:r>
      <w:r>
        <w:rPr>
          <w:rFonts w:ascii="Arial" w:hAnsi="Arial" w:cs="Arial"/>
          <w:sz w:val="24"/>
          <w:szCs w:val="24"/>
        </w:rPr>
        <w:br/>
      </w:r>
      <w:r w:rsidRPr="00815528">
        <w:rPr>
          <w:rFonts w:ascii="Arial" w:hAnsi="Arial" w:cs="Arial"/>
          <w:bCs/>
          <w:sz w:val="24"/>
          <w:szCs w:val="24"/>
        </w:rPr>
        <w:t xml:space="preserve">z dnia </w:t>
      </w:r>
      <w:r>
        <w:rPr>
          <w:rFonts w:ascii="Arial" w:hAnsi="Arial" w:cs="Arial"/>
          <w:bCs/>
          <w:sz w:val="24"/>
          <w:szCs w:val="24"/>
        </w:rPr>
        <w:t>18 listopada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15528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5</w:t>
      </w:r>
      <w:r w:rsidRPr="00815528">
        <w:rPr>
          <w:rFonts w:ascii="Arial" w:hAnsi="Arial" w:cs="Arial"/>
          <w:bCs/>
          <w:sz w:val="24"/>
          <w:szCs w:val="24"/>
        </w:rPr>
        <w:t xml:space="preserve"> roku</w:t>
      </w:r>
      <w:r w:rsidRPr="00815528">
        <w:rPr>
          <w:rFonts w:ascii="Arial" w:hAnsi="Arial" w:cs="Arial"/>
          <w:bCs/>
          <w:sz w:val="24"/>
          <w:szCs w:val="24"/>
        </w:rPr>
        <w:br/>
        <w:t xml:space="preserve">w </w:t>
      </w:r>
      <w:r w:rsidRPr="001A2F90">
        <w:rPr>
          <w:rFonts w:ascii="Arial" w:hAnsi="Arial" w:cs="Arial"/>
          <w:bCs/>
          <w:sz w:val="24"/>
          <w:szCs w:val="24"/>
        </w:rPr>
        <w:t xml:space="preserve">sprawie </w:t>
      </w:r>
      <w:r w:rsidRPr="000C6C91">
        <w:rPr>
          <w:rFonts w:ascii="Arial" w:hAnsi="Arial" w:cs="Arial"/>
          <w:bCs/>
          <w:sz w:val="24"/>
          <w:szCs w:val="24"/>
        </w:rPr>
        <w:t xml:space="preserve">zmian w </w:t>
      </w:r>
      <w:r w:rsidRPr="00363AB7">
        <w:rPr>
          <w:rFonts w:ascii="Arial" w:hAnsi="Arial" w:cs="Arial"/>
          <w:bCs/>
          <w:sz w:val="24"/>
          <w:szCs w:val="24"/>
        </w:rPr>
        <w:t>składzie Zespołu ds. promocji wydziału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49343AA" w14:textId="77777777" w:rsidR="00363AB7" w:rsidRPr="00171805" w:rsidRDefault="00363AB7" w:rsidP="00363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6D342F" w14:textId="2BB388E1" w:rsidR="00363AB7" w:rsidRPr="00363AB7" w:rsidRDefault="00363AB7" w:rsidP="00363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3AB7">
        <w:rPr>
          <w:rFonts w:ascii="Arial" w:hAnsi="Arial" w:cs="Arial"/>
          <w:sz w:val="24"/>
          <w:szCs w:val="24"/>
        </w:rPr>
        <w:t xml:space="preserve">Na podstawie § 55 ust. 3 pkt 3 Statutu </w:t>
      </w:r>
      <w:proofErr w:type="spellStart"/>
      <w:r w:rsidRPr="00363AB7">
        <w:rPr>
          <w:rFonts w:ascii="Arial" w:hAnsi="Arial" w:cs="Arial"/>
          <w:sz w:val="24"/>
          <w:szCs w:val="24"/>
        </w:rPr>
        <w:t>UwS</w:t>
      </w:r>
      <w:proofErr w:type="spellEnd"/>
      <w:r w:rsidRPr="00363AB7">
        <w:rPr>
          <w:rFonts w:ascii="Arial" w:hAnsi="Arial" w:cs="Arial"/>
          <w:sz w:val="24"/>
          <w:szCs w:val="24"/>
        </w:rPr>
        <w:t xml:space="preserve"> oraz § 21 ust. 3 pkt 15 Regulaminu organizacyjnego </w:t>
      </w:r>
      <w:proofErr w:type="spellStart"/>
      <w:r w:rsidRPr="00363AB7">
        <w:rPr>
          <w:rFonts w:ascii="Arial" w:hAnsi="Arial" w:cs="Arial"/>
          <w:sz w:val="24"/>
          <w:szCs w:val="24"/>
        </w:rPr>
        <w:t>UwS</w:t>
      </w:r>
      <w:proofErr w:type="spellEnd"/>
      <w:r w:rsidRPr="00363AB7">
        <w:rPr>
          <w:rFonts w:ascii="Arial" w:hAnsi="Arial" w:cs="Arial"/>
          <w:sz w:val="24"/>
          <w:szCs w:val="24"/>
        </w:rPr>
        <w:t>, wprowadzonego Zarządzeniem Rektora Nr 77/2024 z dnia 23 sierpnia</w:t>
      </w:r>
      <w:r>
        <w:rPr>
          <w:rFonts w:ascii="Arial" w:hAnsi="Arial" w:cs="Arial"/>
          <w:sz w:val="24"/>
          <w:szCs w:val="24"/>
        </w:rPr>
        <w:t> </w:t>
      </w:r>
      <w:r w:rsidRPr="00363AB7"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> </w:t>
      </w:r>
      <w:r w:rsidRPr="00363AB7">
        <w:rPr>
          <w:rFonts w:ascii="Arial" w:hAnsi="Arial" w:cs="Arial"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> </w:t>
      </w:r>
      <w:r w:rsidRPr="00363AB7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 </w:t>
      </w:r>
      <w:proofErr w:type="spellStart"/>
      <w:r w:rsidRPr="00363AB7">
        <w:rPr>
          <w:rFonts w:ascii="Arial" w:hAnsi="Arial" w:cs="Arial"/>
          <w:sz w:val="24"/>
          <w:szCs w:val="24"/>
        </w:rPr>
        <w:t>późn</w:t>
      </w:r>
      <w:proofErr w:type="spellEnd"/>
      <w:r w:rsidRPr="00363AB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Pr="00363AB7">
        <w:rPr>
          <w:rFonts w:ascii="Arial" w:hAnsi="Arial" w:cs="Arial"/>
          <w:sz w:val="24"/>
          <w:szCs w:val="24"/>
        </w:rPr>
        <w:t>zm.:</w:t>
      </w:r>
      <w:r w:rsidRPr="00363AB7">
        <w:rPr>
          <w:rFonts w:ascii="Arial" w:hAnsi="Arial" w:cs="Arial"/>
          <w:sz w:val="24"/>
          <w:szCs w:val="24"/>
        </w:rPr>
        <w:t xml:space="preserve"> </w:t>
      </w:r>
    </w:p>
    <w:p w14:paraId="69349007" w14:textId="77777777" w:rsidR="00363AB7" w:rsidRDefault="00363AB7" w:rsidP="00363AB7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91300185"/>
      <w:bookmarkStart w:id="2" w:name="_Hlk191300166"/>
      <w:r>
        <w:rPr>
          <w:rFonts w:ascii="Arial" w:hAnsi="Arial" w:cs="Arial"/>
          <w:sz w:val="24"/>
          <w:szCs w:val="24"/>
        </w:rPr>
        <w:t xml:space="preserve">W składzie Zespołu </w:t>
      </w:r>
      <w:r w:rsidRPr="00627E69">
        <w:rPr>
          <w:rFonts w:ascii="Arial" w:hAnsi="Arial" w:cs="Arial"/>
          <w:sz w:val="24"/>
          <w:szCs w:val="24"/>
        </w:rPr>
        <w:t xml:space="preserve">ds. </w:t>
      </w:r>
      <w:r>
        <w:rPr>
          <w:rFonts w:ascii="Arial" w:hAnsi="Arial" w:cs="Arial"/>
          <w:sz w:val="24"/>
          <w:szCs w:val="24"/>
        </w:rPr>
        <w:t xml:space="preserve">promocji Wydziału powołanego decyzją nr 7/2025 Dziekana Wydziału Nauk Rolniczych z dnia 5 lutego 2025 r. wprowadza się następujące zmiany: </w:t>
      </w:r>
    </w:p>
    <w:p w14:paraId="20863C88" w14:textId="77777777" w:rsidR="00363AB7" w:rsidRPr="00B32A65" w:rsidRDefault="00363AB7" w:rsidP="00363A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 składu odwołuje się </w:t>
      </w:r>
      <w:r w:rsidRPr="00B32A65">
        <w:rPr>
          <w:rFonts w:ascii="Arial" w:hAnsi="Arial" w:cs="Arial"/>
          <w:sz w:val="24"/>
          <w:szCs w:val="24"/>
        </w:rPr>
        <w:t xml:space="preserve">dr inż. Elżbietę </w:t>
      </w:r>
      <w:proofErr w:type="spellStart"/>
      <w:r w:rsidRPr="00B32A65">
        <w:rPr>
          <w:rFonts w:ascii="Arial" w:hAnsi="Arial" w:cs="Arial"/>
          <w:sz w:val="24"/>
          <w:szCs w:val="24"/>
        </w:rPr>
        <w:t>Horoszewicz</w:t>
      </w:r>
      <w:proofErr w:type="spellEnd"/>
      <w:r w:rsidRPr="00B32A65">
        <w:rPr>
          <w:rFonts w:ascii="Arial" w:hAnsi="Arial" w:cs="Arial"/>
          <w:sz w:val="24"/>
          <w:szCs w:val="24"/>
        </w:rPr>
        <w:t>;</w:t>
      </w:r>
    </w:p>
    <w:p w14:paraId="58CCE022" w14:textId="77777777" w:rsidR="00363AB7" w:rsidRPr="00C74D9D" w:rsidRDefault="00363AB7" w:rsidP="00363A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składu powołuje się dr hab. inż. Krzysztofa Górskiego.</w:t>
      </w:r>
    </w:p>
    <w:p w14:paraId="46BF5111" w14:textId="77777777" w:rsidR="00363AB7" w:rsidRPr="00B909E0" w:rsidRDefault="00363AB7" w:rsidP="00363AB7">
      <w:pPr>
        <w:pStyle w:val="Akapitzlist"/>
        <w:numPr>
          <w:ilvl w:val="3"/>
          <w:numId w:val="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B909E0">
        <w:rPr>
          <w:rFonts w:ascii="Arial" w:hAnsi="Arial" w:cs="Arial"/>
          <w:sz w:val="24"/>
          <w:szCs w:val="24"/>
        </w:rPr>
        <w:t xml:space="preserve">W skład Zespołu ds. </w:t>
      </w:r>
      <w:r>
        <w:rPr>
          <w:rFonts w:ascii="Arial" w:hAnsi="Arial" w:cs="Arial"/>
          <w:sz w:val="24"/>
          <w:szCs w:val="24"/>
        </w:rPr>
        <w:t>promocji wydziału</w:t>
      </w:r>
      <w:r w:rsidRPr="00B909E0">
        <w:rPr>
          <w:rFonts w:ascii="Arial" w:hAnsi="Arial" w:cs="Arial"/>
          <w:sz w:val="24"/>
          <w:szCs w:val="24"/>
        </w:rPr>
        <w:t>, po zmianach o których mowa w ust. 1, wchodzą następujące osoby:</w:t>
      </w:r>
    </w:p>
    <w:p w14:paraId="3495D56A" w14:textId="77777777" w:rsidR="00363AB7" w:rsidRPr="00676073" w:rsidRDefault="00363AB7" w:rsidP="00363AB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6073">
        <w:rPr>
          <w:rFonts w:ascii="Arial" w:hAnsi="Arial" w:cs="Arial"/>
          <w:sz w:val="24"/>
          <w:szCs w:val="24"/>
        </w:rPr>
        <w:t>dr hab. inż. Elżbieta Malinowska – przewodnicząca;</w:t>
      </w:r>
    </w:p>
    <w:p w14:paraId="73290DFC" w14:textId="77777777" w:rsidR="00363AB7" w:rsidRPr="00676073" w:rsidRDefault="00363AB7" w:rsidP="00363AB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6073">
        <w:rPr>
          <w:rFonts w:ascii="Arial" w:hAnsi="Arial" w:cs="Arial"/>
          <w:sz w:val="24"/>
          <w:szCs w:val="24"/>
        </w:rPr>
        <w:t xml:space="preserve">dr hab. inż. Katarzyna </w:t>
      </w:r>
      <w:proofErr w:type="spellStart"/>
      <w:r w:rsidRPr="00676073">
        <w:rPr>
          <w:rFonts w:ascii="Arial" w:hAnsi="Arial" w:cs="Arial"/>
          <w:sz w:val="24"/>
          <w:szCs w:val="24"/>
        </w:rPr>
        <w:t>Rymuza</w:t>
      </w:r>
      <w:proofErr w:type="spellEnd"/>
      <w:r w:rsidRPr="00676073">
        <w:rPr>
          <w:rFonts w:ascii="Arial" w:hAnsi="Arial" w:cs="Arial"/>
          <w:sz w:val="24"/>
          <w:szCs w:val="24"/>
        </w:rPr>
        <w:t xml:space="preserve"> – członek;</w:t>
      </w:r>
    </w:p>
    <w:p w14:paraId="090A6B85" w14:textId="77777777" w:rsidR="00363AB7" w:rsidRPr="00676073" w:rsidRDefault="00363AB7" w:rsidP="00363AB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6073">
        <w:rPr>
          <w:rFonts w:ascii="Arial" w:hAnsi="Arial" w:cs="Arial"/>
          <w:sz w:val="24"/>
          <w:szCs w:val="24"/>
        </w:rPr>
        <w:t xml:space="preserve">dr hab. Elżbieta </w:t>
      </w:r>
      <w:proofErr w:type="spellStart"/>
      <w:r w:rsidRPr="00676073">
        <w:rPr>
          <w:rFonts w:ascii="Arial" w:hAnsi="Arial" w:cs="Arial"/>
          <w:sz w:val="24"/>
          <w:szCs w:val="24"/>
        </w:rPr>
        <w:t>Radzka</w:t>
      </w:r>
      <w:proofErr w:type="spellEnd"/>
      <w:r w:rsidRPr="00676073">
        <w:rPr>
          <w:rFonts w:ascii="Arial" w:hAnsi="Arial" w:cs="Arial"/>
          <w:sz w:val="24"/>
          <w:szCs w:val="24"/>
        </w:rPr>
        <w:t xml:space="preserve"> – członek;</w:t>
      </w:r>
    </w:p>
    <w:p w14:paraId="6FCB813D" w14:textId="77777777" w:rsidR="00363AB7" w:rsidRPr="00676073" w:rsidRDefault="00363AB7" w:rsidP="00363AB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6073">
        <w:rPr>
          <w:rFonts w:ascii="Arial" w:hAnsi="Arial" w:cs="Arial"/>
          <w:sz w:val="24"/>
          <w:szCs w:val="24"/>
        </w:rPr>
        <w:t xml:space="preserve">dr hab. inż. Agnieszka </w:t>
      </w:r>
      <w:proofErr w:type="spellStart"/>
      <w:r w:rsidRPr="00676073">
        <w:rPr>
          <w:rFonts w:ascii="Arial" w:hAnsi="Arial" w:cs="Arial"/>
          <w:sz w:val="24"/>
          <w:szCs w:val="24"/>
        </w:rPr>
        <w:t>Ginter</w:t>
      </w:r>
      <w:proofErr w:type="spellEnd"/>
      <w:r w:rsidRPr="00676073">
        <w:rPr>
          <w:rFonts w:ascii="Arial" w:hAnsi="Arial" w:cs="Arial"/>
          <w:sz w:val="24"/>
          <w:szCs w:val="24"/>
        </w:rPr>
        <w:t xml:space="preserve"> – członek;</w:t>
      </w:r>
    </w:p>
    <w:p w14:paraId="6D29FCA4" w14:textId="77777777" w:rsidR="00363AB7" w:rsidRPr="00676073" w:rsidRDefault="00363AB7" w:rsidP="00363AB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6073">
        <w:rPr>
          <w:rFonts w:ascii="Arial" w:hAnsi="Arial" w:cs="Arial"/>
          <w:sz w:val="24"/>
          <w:szCs w:val="24"/>
        </w:rPr>
        <w:t xml:space="preserve">dr </w:t>
      </w:r>
      <w:r>
        <w:rPr>
          <w:rFonts w:ascii="Arial" w:hAnsi="Arial" w:cs="Arial"/>
          <w:sz w:val="24"/>
          <w:szCs w:val="24"/>
        </w:rPr>
        <w:t>hab. inż. Krzysztof Górski</w:t>
      </w:r>
      <w:r w:rsidRPr="00676073">
        <w:rPr>
          <w:rFonts w:ascii="Arial" w:hAnsi="Arial" w:cs="Arial"/>
          <w:sz w:val="24"/>
          <w:szCs w:val="24"/>
        </w:rPr>
        <w:t xml:space="preserve"> – członek;</w:t>
      </w:r>
    </w:p>
    <w:p w14:paraId="7ECE069A" w14:textId="77777777" w:rsidR="00363AB7" w:rsidRPr="00676073" w:rsidRDefault="00363AB7" w:rsidP="00363AB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6073">
        <w:rPr>
          <w:rFonts w:ascii="Arial" w:hAnsi="Arial" w:cs="Arial"/>
          <w:sz w:val="24"/>
          <w:szCs w:val="24"/>
        </w:rPr>
        <w:t>dr inż. Krzysztof Kapela – członek;</w:t>
      </w:r>
    </w:p>
    <w:p w14:paraId="40E038DB" w14:textId="77777777" w:rsidR="00363AB7" w:rsidRPr="00480F79" w:rsidRDefault="00363AB7" w:rsidP="00363AB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6073">
        <w:rPr>
          <w:rFonts w:ascii="Arial" w:hAnsi="Arial" w:cs="Arial"/>
          <w:sz w:val="24"/>
          <w:szCs w:val="24"/>
        </w:rPr>
        <w:t xml:space="preserve"> dr inż. Krystian Tarczyński – członek</w:t>
      </w:r>
      <w:r>
        <w:rPr>
          <w:rFonts w:ascii="Arial" w:hAnsi="Arial" w:cs="Arial"/>
          <w:sz w:val="24"/>
          <w:szCs w:val="24"/>
        </w:rPr>
        <w:t>.</w:t>
      </w:r>
    </w:p>
    <w:bookmarkEnd w:id="1"/>
    <w:p w14:paraId="3A0D99C1" w14:textId="77777777" w:rsidR="00363AB7" w:rsidRPr="000C6C91" w:rsidRDefault="00363AB7" w:rsidP="00363AB7">
      <w:pPr>
        <w:pStyle w:val="Akapitzlist"/>
        <w:numPr>
          <w:ilvl w:val="3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6C91">
        <w:rPr>
          <w:rFonts w:ascii="Arial" w:hAnsi="Arial" w:cs="Arial"/>
          <w:sz w:val="24"/>
          <w:szCs w:val="24"/>
        </w:rPr>
        <w:t>Decyzja wchodzi w życie z dniem podpisania.</w:t>
      </w:r>
    </w:p>
    <w:bookmarkEnd w:id="2"/>
    <w:p w14:paraId="36D066A4" w14:textId="77777777" w:rsidR="00363AB7" w:rsidRDefault="00363AB7" w:rsidP="00363AB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FE8023" w14:textId="77777777" w:rsidR="00363AB7" w:rsidRPr="001A2F90" w:rsidRDefault="00363AB7" w:rsidP="00363A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495F">
        <w:rPr>
          <w:rFonts w:ascii="Arial" w:hAnsi="Arial" w:cs="Arial"/>
          <w:sz w:val="24"/>
          <w:szCs w:val="24"/>
        </w:rPr>
        <w:t>DZIEKAN</w:t>
      </w:r>
      <w:r w:rsidRPr="007A495F">
        <w:rPr>
          <w:rFonts w:ascii="Arial" w:hAnsi="Arial" w:cs="Arial"/>
          <w:sz w:val="24"/>
          <w:szCs w:val="24"/>
        </w:rPr>
        <w:br/>
        <w:t>prof. dr hab. Jacek Sosnowski</w:t>
      </w:r>
    </w:p>
    <w:p w14:paraId="0586A166" w14:textId="77777777" w:rsidR="00363AB7" w:rsidRDefault="00363AB7" w:rsidP="00363AB7"/>
    <w:p w14:paraId="61EFB260" w14:textId="77777777" w:rsidR="00363AB7" w:rsidRDefault="00363AB7" w:rsidP="00363AB7"/>
    <w:p w14:paraId="4394BC54" w14:textId="77777777" w:rsidR="00DB7225" w:rsidRDefault="00DB7225"/>
    <w:sectPr w:rsidR="00DB7225" w:rsidSect="001A2F9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91A"/>
    <w:multiLevelType w:val="hybridMultilevel"/>
    <w:tmpl w:val="D1A6536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D066FF"/>
    <w:multiLevelType w:val="hybridMultilevel"/>
    <w:tmpl w:val="E7901EA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0D0B42"/>
    <w:multiLevelType w:val="hybridMultilevel"/>
    <w:tmpl w:val="2FFAF0B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A55881"/>
    <w:multiLevelType w:val="hybridMultilevel"/>
    <w:tmpl w:val="40AEA23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F9761D"/>
    <w:multiLevelType w:val="hybridMultilevel"/>
    <w:tmpl w:val="E7901EA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12617A"/>
    <w:multiLevelType w:val="hybridMultilevel"/>
    <w:tmpl w:val="BF26AE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26501F"/>
    <w:multiLevelType w:val="multilevel"/>
    <w:tmpl w:val="041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7" w15:restartNumberingAfterBreak="0">
    <w:nsid w:val="328718DE"/>
    <w:multiLevelType w:val="hybridMultilevel"/>
    <w:tmpl w:val="7C5C3B0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D30295C"/>
    <w:multiLevelType w:val="hybridMultilevel"/>
    <w:tmpl w:val="0DE8E2C2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00967A5"/>
    <w:multiLevelType w:val="hybridMultilevel"/>
    <w:tmpl w:val="27623EC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7414B99"/>
    <w:multiLevelType w:val="hybridMultilevel"/>
    <w:tmpl w:val="D5EEB3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6D32A9"/>
    <w:multiLevelType w:val="hybridMultilevel"/>
    <w:tmpl w:val="0DE8E2C2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6E4B6FD6"/>
    <w:multiLevelType w:val="hybridMultilevel"/>
    <w:tmpl w:val="7A2696B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EE57A5F"/>
    <w:multiLevelType w:val="hybridMultilevel"/>
    <w:tmpl w:val="B0D0A82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11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B7"/>
    <w:rsid w:val="00363AB7"/>
    <w:rsid w:val="00D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CE2E"/>
  <w15:chartTrackingRefBased/>
  <w15:docId w15:val="{E47DAAD9-D949-4D02-8B38-DC9CBB27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AB7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3A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63A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rsid w:val="00363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agwek">
    <w:name w:val="Tekst nagłówek"/>
    <w:basedOn w:val="Podtytu"/>
    <w:link w:val="TekstnagwekZnak"/>
    <w:uiPriority w:val="6"/>
    <w:qFormat/>
    <w:rsid w:val="00363AB7"/>
    <w:pPr>
      <w:numPr>
        <w:ilvl w:val="0"/>
      </w:numPr>
      <w:suppressAutoHyphens/>
      <w:spacing w:before="240" w:after="240" w:line="288" w:lineRule="auto"/>
    </w:pPr>
    <w:rPr>
      <w:rFonts w:ascii="Arial" w:eastAsia="Times New Roman" w:hAnsi="Arial" w:cs="Times New Roman"/>
      <w:bCs/>
      <w:color w:val="auto"/>
      <w:spacing w:val="0"/>
      <w:kern w:val="1"/>
      <w:sz w:val="28"/>
      <w:szCs w:val="18"/>
      <w:lang w:val="x-none" w:eastAsia="zh-CN"/>
    </w:rPr>
  </w:style>
  <w:style w:type="character" w:customStyle="1" w:styleId="TekstnagwekZnak">
    <w:name w:val="Tekst nagłówek Znak"/>
    <w:link w:val="Tekstnagwek"/>
    <w:uiPriority w:val="6"/>
    <w:rsid w:val="00363AB7"/>
    <w:rPr>
      <w:rFonts w:ascii="Arial" w:eastAsia="Times New Roman" w:hAnsi="Arial" w:cs="Times New Roman"/>
      <w:bCs/>
      <w:kern w:val="1"/>
      <w:sz w:val="28"/>
      <w:szCs w:val="18"/>
      <w:lang w:val="x-none" w:eastAsia="zh-CN"/>
    </w:rPr>
  </w:style>
  <w:style w:type="paragraph" w:styleId="Akapitzlist">
    <w:name w:val="List Paragraph"/>
    <w:basedOn w:val="Normalny"/>
    <w:uiPriority w:val="34"/>
    <w:qFormat/>
    <w:rsid w:val="00363AB7"/>
    <w:pPr>
      <w:ind w:left="720"/>
      <w:contextualSpacing/>
    </w:pPr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A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63AB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Nauk Rolniczych - Sylwia Mazurek</dc:creator>
  <cp:keywords/>
  <dc:description/>
  <cp:lastModifiedBy>Wydział Nauk Rolniczych - Sylwia Mazurek</cp:lastModifiedBy>
  <cp:revision>1</cp:revision>
  <dcterms:created xsi:type="dcterms:W3CDTF">2025-12-12T07:16:00Z</dcterms:created>
  <dcterms:modified xsi:type="dcterms:W3CDTF">2025-12-12T07:20:00Z</dcterms:modified>
</cp:coreProperties>
</file>