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224"/>
        <w:gridCol w:w="5602"/>
      </w:tblGrid>
      <w:tr w:rsidR="00DB4CAC" w:rsidRPr="00743C5A" w14:paraId="74C93075" w14:textId="77777777" w:rsidTr="007527F4">
        <w:trPr>
          <w:trHeight w:val="1246"/>
        </w:trPr>
        <w:tc>
          <w:tcPr>
            <w:tcW w:w="3224" w:type="dxa"/>
            <w:vAlign w:val="center"/>
            <w:hideMark/>
          </w:tcPr>
          <w:p w14:paraId="5B476832" w14:textId="77777777" w:rsidR="00DB4CAC" w:rsidRPr="00743C5A" w:rsidRDefault="00DB4CAC" w:rsidP="007527F4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 w14:anchorId="24E75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Uniwersytetu Przyrodniczo-Humanistycznego w Siedlcach" style="width:141pt;height:83.25pt;mso-position-horizontal:absolut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14:paraId="5D7536EE" w14:textId="77777777" w:rsidR="00DB4CAC" w:rsidRPr="00977B76" w:rsidRDefault="00DB4CAC" w:rsidP="007527F4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Wydziału </w:t>
            </w:r>
            <w:proofErr w:type="spellStart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Agrobioinżynierii</w:t>
            </w:r>
            <w:proofErr w:type="spellEnd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  <w:t>dr hab. inż. Jacek Sosnowski, profesor uczelni</w:t>
            </w:r>
          </w:p>
        </w:tc>
      </w:tr>
    </w:tbl>
    <w:p w14:paraId="62EA1323" w14:textId="77777777" w:rsidR="00DB4CAC" w:rsidRDefault="00DB4CAC" w:rsidP="00DB4C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54FD33" w14:textId="47AA14BB" w:rsidR="00DB4CAC" w:rsidRPr="00F66041" w:rsidRDefault="00DB4CAC" w:rsidP="00DB4CA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2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  <w:t xml:space="preserve">z dnia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stycznia</w:t>
      </w:r>
      <w:r w:rsidRPr="001F574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F574A">
        <w:rPr>
          <w:rFonts w:ascii="Arial" w:hAnsi="Arial" w:cs="Arial"/>
          <w:sz w:val="24"/>
          <w:szCs w:val="24"/>
        </w:rPr>
        <w:t xml:space="preserve"> roku w sprawie </w:t>
      </w:r>
      <w:r w:rsidRPr="00DB4CAC">
        <w:rPr>
          <w:rFonts w:ascii="Arial" w:hAnsi="Arial" w:cs="Arial"/>
          <w:bCs/>
          <w:sz w:val="26"/>
          <w:szCs w:val="26"/>
        </w:rPr>
        <w:t xml:space="preserve">powołania Wydziałowej Komisji Rekrutacyjnej </w:t>
      </w:r>
      <w:r w:rsidRPr="00DB4CAC">
        <w:rPr>
          <w:rFonts w:ascii="Arial" w:hAnsi="Arial" w:cs="Arial"/>
          <w:bCs/>
          <w:sz w:val="26"/>
          <w:szCs w:val="26"/>
        </w:rPr>
        <w:br/>
        <w:t>na rok akademicki 2023/2024 oraz wyznaczenia egzaminatorów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6E3EB00" w14:textId="77777777" w:rsidR="00DB4CAC" w:rsidRPr="00A308DB" w:rsidRDefault="00DB4CAC" w:rsidP="00DB4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 xml:space="preserve">Na podstawie § 1 ust. 2 i 4 Zarządzenia Rektora nr 32/2019 z dnia 6 maja 2019 r. w sprawie określenia zasad powoływania komisji rekrutacyjnych oraz wynagradzania za udział w ich pracach (z </w:t>
      </w:r>
      <w:proofErr w:type="spellStart"/>
      <w:r w:rsidRPr="00A308DB">
        <w:rPr>
          <w:rFonts w:ascii="Arial" w:hAnsi="Arial" w:cs="Arial"/>
          <w:sz w:val="24"/>
          <w:szCs w:val="24"/>
        </w:rPr>
        <w:t>poźń</w:t>
      </w:r>
      <w:proofErr w:type="spellEnd"/>
      <w:r w:rsidRPr="00A308DB">
        <w:rPr>
          <w:rFonts w:ascii="Arial" w:hAnsi="Arial" w:cs="Arial"/>
          <w:sz w:val="24"/>
          <w:szCs w:val="24"/>
        </w:rPr>
        <w:t>. zm.), w związku z § 2 ust. 1 Uchwały nr 158/2022 Senatu UPH z dnia 29 czerwca 2022 r. w sprawie ustalenia warunków, trybu oraz terminu rozpoczęcia i zakończenia rekrutacji dla poszczególnych kierunków studiów prowadzonych w roku akademickim 2023/2024:</w:t>
      </w:r>
    </w:p>
    <w:p w14:paraId="10BB2489" w14:textId="77777777" w:rsidR="00DB4CAC" w:rsidRPr="00A308DB" w:rsidRDefault="00DB4CAC" w:rsidP="00DB4C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 xml:space="preserve">Powołuję Wydziałową Komisję Rekrutacyjną na rok akademicki 2023/2024, w następującym w składzie: </w:t>
      </w:r>
    </w:p>
    <w:p w14:paraId="767564D2" w14:textId="77777777" w:rsidR="00DB4CAC" w:rsidRPr="00A308DB" w:rsidRDefault="00DB4CAC" w:rsidP="00DB4CAC">
      <w:pPr>
        <w:numPr>
          <w:ilvl w:val="0"/>
          <w:numId w:val="2"/>
        </w:num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>dr inż. Maria Ługowska – przewodnicząca;</w:t>
      </w:r>
    </w:p>
    <w:p w14:paraId="10A9D051" w14:textId="77777777" w:rsidR="00DB4CAC" w:rsidRPr="00A308DB" w:rsidRDefault="00DB4CAC" w:rsidP="00DB4CAC">
      <w:pPr>
        <w:numPr>
          <w:ilvl w:val="0"/>
          <w:numId w:val="2"/>
        </w:num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>dr inż. Anna Majchrowska-</w:t>
      </w:r>
      <w:proofErr w:type="spellStart"/>
      <w:r w:rsidRPr="00A308DB">
        <w:rPr>
          <w:rFonts w:ascii="Arial" w:hAnsi="Arial" w:cs="Arial"/>
          <w:sz w:val="24"/>
          <w:szCs w:val="24"/>
        </w:rPr>
        <w:t>Safaryan</w:t>
      </w:r>
      <w:proofErr w:type="spellEnd"/>
      <w:r w:rsidRPr="00A308DB">
        <w:rPr>
          <w:rFonts w:ascii="Arial" w:hAnsi="Arial" w:cs="Arial"/>
          <w:sz w:val="24"/>
          <w:szCs w:val="24"/>
        </w:rPr>
        <w:t>– członek;</w:t>
      </w:r>
    </w:p>
    <w:p w14:paraId="5DA968FF" w14:textId="77777777" w:rsidR="00DB4CAC" w:rsidRPr="00A308DB" w:rsidRDefault="00DB4CAC" w:rsidP="00DB4CAC">
      <w:pPr>
        <w:numPr>
          <w:ilvl w:val="0"/>
          <w:numId w:val="2"/>
        </w:num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 xml:space="preserve">dr inż. Ewa </w:t>
      </w:r>
      <w:proofErr w:type="spellStart"/>
      <w:r w:rsidRPr="00A308DB">
        <w:rPr>
          <w:rFonts w:ascii="Arial" w:hAnsi="Arial" w:cs="Arial"/>
          <w:sz w:val="24"/>
          <w:szCs w:val="24"/>
        </w:rPr>
        <w:t>Salamończyk</w:t>
      </w:r>
      <w:proofErr w:type="spellEnd"/>
      <w:r w:rsidRPr="00A308DB">
        <w:rPr>
          <w:rFonts w:ascii="Arial" w:hAnsi="Arial" w:cs="Arial"/>
          <w:sz w:val="24"/>
          <w:szCs w:val="24"/>
        </w:rPr>
        <w:t xml:space="preserve">  – członek. </w:t>
      </w:r>
    </w:p>
    <w:p w14:paraId="472DF9F8" w14:textId="77777777" w:rsidR="00DB4CAC" w:rsidRPr="00A308DB" w:rsidRDefault="00DB4CAC" w:rsidP="00DB4C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>Na egzaminatorów do przeprowadzenia rozmów kwalifikacyjnych na studiach drugiego stopnia wyznaczam następujące osoby:</w:t>
      </w:r>
    </w:p>
    <w:p w14:paraId="49DB782F" w14:textId="77777777" w:rsidR="00DB4CAC" w:rsidRPr="00A308DB" w:rsidRDefault="00DB4CAC" w:rsidP="00DB4C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 xml:space="preserve">dr hab. inż. Katarzyna </w:t>
      </w:r>
      <w:proofErr w:type="spellStart"/>
      <w:r w:rsidRPr="00A308DB">
        <w:rPr>
          <w:rFonts w:ascii="Arial" w:hAnsi="Arial" w:cs="Arial"/>
          <w:sz w:val="24"/>
          <w:szCs w:val="24"/>
        </w:rPr>
        <w:t>Rymuza</w:t>
      </w:r>
      <w:proofErr w:type="spellEnd"/>
      <w:r w:rsidRPr="00A308DB">
        <w:rPr>
          <w:rFonts w:ascii="Arial" w:hAnsi="Arial" w:cs="Arial"/>
          <w:sz w:val="24"/>
          <w:szCs w:val="24"/>
        </w:rPr>
        <w:t xml:space="preserve">, prof. uczelni – na kierunku gospodarka przestrzenna; </w:t>
      </w:r>
    </w:p>
    <w:p w14:paraId="039E7BCB" w14:textId="77777777" w:rsidR="00DB4CAC" w:rsidRPr="00A308DB" w:rsidRDefault="00DB4CAC" w:rsidP="00DB4C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>dr hab. inż. Robert Rosa, prof. uczelni – na kierunku rolnictwo;</w:t>
      </w:r>
    </w:p>
    <w:p w14:paraId="71FFD09E" w14:textId="77777777" w:rsidR="00DB4CAC" w:rsidRPr="00A308DB" w:rsidRDefault="00DB4CAC" w:rsidP="00DB4C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 xml:space="preserve">dr inż. Agata Danielewicz – na kierunku zoopsychologia z </w:t>
      </w:r>
      <w:proofErr w:type="spellStart"/>
      <w:r w:rsidRPr="00A308DB">
        <w:rPr>
          <w:rFonts w:ascii="Arial" w:hAnsi="Arial" w:cs="Arial"/>
          <w:sz w:val="24"/>
          <w:szCs w:val="24"/>
        </w:rPr>
        <w:t>animaloterapią</w:t>
      </w:r>
      <w:proofErr w:type="spellEnd"/>
      <w:r w:rsidRPr="00A308DB">
        <w:rPr>
          <w:rFonts w:ascii="Arial" w:hAnsi="Arial" w:cs="Arial"/>
          <w:sz w:val="24"/>
          <w:szCs w:val="24"/>
        </w:rPr>
        <w:t>;</w:t>
      </w:r>
    </w:p>
    <w:p w14:paraId="7DF32E3D" w14:textId="77777777" w:rsidR="00DB4CAC" w:rsidRPr="00A308DB" w:rsidRDefault="00DB4CAC" w:rsidP="00DB4C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DB">
        <w:rPr>
          <w:rFonts w:ascii="Arial" w:hAnsi="Arial" w:cs="Arial"/>
          <w:sz w:val="24"/>
          <w:szCs w:val="24"/>
        </w:rPr>
        <w:t>dr hab. inż. Anna Wysokińska, prof. uczelni – na kierunku zootechnika</w:t>
      </w:r>
      <w:r w:rsidRPr="00A308DB">
        <w:rPr>
          <w:rFonts w:ascii="Arial" w:hAnsi="Arial" w:cs="Arial"/>
          <w:color w:val="FF0000"/>
          <w:sz w:val="24"/>
          <w:szCs w:val="24"/>
        </w:rPr>
        <w:t>.</w:t>
      </w:r>
    </w:p>
    <w:p w14:paraId="60DA1D0D" w14:textId="77777777" w:rsidR="00DB4CAC" w:rsidRPr="00F66041" w:rsidRDefault="00DB4CAC" w:rsidP="00DB4C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 xml:space="preserve">Decyzja wchodzi w życie z dniem podpisania. </w:t>
      </w:r>
    </w:p>
    <w:p w14:paraId="2A9956D6" w14:textId="77777777" w:rsidR="00DB4CAC" w:rsidRPr="00F66041" w:rsidRDefault="00DB4CAC" w:rsidP="00DB4CAC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7A524C9" w14:textId="77777777" w:rsidR="00DB4CAC" w:rsidRPr="00F66041" w:rsidRDefault="00DB4CAC" w:rsidP="00DB4CAC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DZIEKAN</w:t>
      </w:r>
      <w:r w:rsidRPr="00F66041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75811313" w14:textId="77777777" w:rsidR="00DB4CAC" w:rsidRPr="00F66041" w:rsidRDefault="00DB4CAC" w:rsidP="00DB4CAC">
      <w:pPr>
        <w:spacing w:after="0" w:line="360" w:lineRule="auto"/>
        <w:rPr>
          <w:sz w:val="24"/>
          <w:szCs w:val="24"/>
        </w:rPr>
      </w:pPr>
    </w:p>
    <w:p w14:paraId="73C5BADB" w14:textId="77777777" w:rsidR="00DB4CAC" w:rsidRPr="00F66041" w:rsidRDefault="00DB4CAC" w:rsidP="00DB4CAC">
      <w:pPr>
        <w:spacing w:after="0" w:line="360" w:lineRule="auto"/>
        <w:rPr>
          <w:sz w:val="24"/>
          <w:szCs w:val="24"/>
        </w:rPr>
      </w:pPr>
    </w:p>
    <w:p w14:paraId="2572645B" w14:textId="77777777" w:rsidR="00EE3E56" w:rsidRDefault="00EE3E56"/>
    <w:sectPr w:rsidR="00EE3E56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FA606F"/>
    <w:multiLevelType w:val="hybridMultilevel"/>
    <w:tmpl w:val="9238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F31"/>
    <w:multiLevelType w:val="hybridMultilevel"/>
    <w:tmpl w:val="8C9A60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C7305"/>
    <w:multiLevelType w:val="hybridMultilevel"/>
    <w:tmpl w:val="964450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FC5C6E"/>
    <w:multiLevelType w:val="hybridMultilevel"/>
    <w:tmpl w:val="4BFA22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7F0A5A"/>
    <w:multiLevelType w:val="hybridMultilevel"/>
    <w:tmpl w:val="B484D4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C525AA"/>
    <w:multiLevelType w:val="hybridMultilevel"/>
    <w:tmpl w:val="B73606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C"/>
    <w:rsid w:val="00DB4CAC"/>
    <w:rsid w:val="00E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175C"/>
  <w15:chartTrackingRefBased/>
  <w15:docId w15:val="{12EB98EF-9365-4B01-8B01-776DBCD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A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4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4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DB4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CAC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DB4CAC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DB4CA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DB4CAC"/>
  </w:style>
  <w:style w:type="paragraph" w:styleId="Podtytu">
    <w:name w:val="Subtitle"/>
    <w:basedOn w:val="Normalny"/>
    <w:next w:val="Normalny"/>
    <w:link w:val="PodtytuZnak"/>
    <w:uiPriority w:val="11"/>
    <w:qFormat/>
    <w:rsid w:val="00DB4C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B4C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2023-02-22T10:39:00Z</dcterms:created>
  <dcterms:modified xsi:type="dcterms:W3CDTF">2023-02-22T10:47:00Z</dcterms:modified>
</cp:coreProperties>
</file>