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A4" w:rsidRPr="001470A4" w:rsidRDefault="001470A4" w:rsidP="001470A4">
      <w:pPr>
        <w:pStyle w:val="Tekstnagwek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CD16C1D" wp14:editId="292D5187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A9D7C56" wp14:editId="16B7D659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70A4" w:rsidRPr="0060740D" w:rsidRDefault="001470A4" w:rsidP="001470A4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1470A4" w:rsidRPr="0060740D" w:rsidRDefault="001470A4" w:rsidP="001470A4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1470A4" w:rsidRPr="00A00A5B" w:rsidRDefault="001470A4" w:rsidP="000A2F3C">
      <w:pPr>
        <w:spacing w:before="0" w:after="0" w:line="360" w:lineRule="auto"/>
      </w:pPr>
      <w:r w:rsidRPr="00A00A5B">
        <w:t>DECYZJA Nr 17/2020</w:t>
      </w:r>
      <w:r w:rsidRPr="00A00A5B">
        <w:br/>
        <w:t>DZIEKANA WYDZIAŁU AGROBIOINŻYNIERII i NAUK O ZWIERZĘTACH UNIWERSYTETU PRZYRODNICZO-HUMANISTYCZNEGO w Siedlcach</w:t>
      </w:r>
      <w:r w:rsidRPr="00A00A5B">
        <w:br/>
        <w:t>z dnia 16 listopada 2020 roku w sprawie powołania Wydziałowej Komisji do spraw oceny zatrudnienia i przydatności do pracy pracowników niebędących nauczycielami akademickimi na kadencję w latach 2020-2024</w:t>
      </w:r>
      <w:r w:rsidRPr="00A00A5B">
        <w:br/>
      </w:r>
    </w:p>
    <w:p w:rsidR="001470A4" w:rsidRPr="001470A4" w:rsidRDefault="001470A4" w:rsidP="000A2F3C">
      <w:pPr>
        <w:spacing w:before="0" w:after="0" w:line="360" w:lineRule="auto"/>
      </w:pPr>
      <w:r w:rsidRPr="001470A4">
        <w:t>Na podstawie § 55 ust. 3 pkt 5 Statutu UPH, w związku z § 2 uchwały nr 9/2014 Senatu UPH z dnia 26 lutego 2014 roku w sprawie określenia zasad ustalania liczby etatów pracowników niebędących nauczycielami akademickimi zatrudnionych w podstawowych jednostkach organizacyjnych, zmienionej uchwałą nr 34/2014 Senatu UPH z dnia 29 października 2014 roku:</w:t>
      </w:r>
    </w:p>
    <w:p w:rsidR="001470A4" w:rsidRPr="0014244F" w:rsidRDefault="001470A4" w:rsidP="000A2F3C">
      <w:pPr>
        <w:numPr>
          <w:ilvl w:val="0"/>
          <w:numId w:val="1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>Powołuję Wydziałową Komisję do spraw oceny zatrudnienia i przydatności do pracy pracowników niebędących nauczycielami akademic</w:t>
      </w:r>
      <w:r>
        <w:rPr>
          <w:rFonts w:cs="Arial"/>
        </w:rPr>
        <w:t>kim na kadencję w </w:t>
      </w:r>
      <w:r w:rsidRPr="0014244F">
        <w:rPr>
          <w:rFonts w:cs="Arial"/>
        </w:rPr>
        <w:t>latach 2020-2024 w następującym składzie:</w:t>
      </w:r>
    </w:p>
    <w:p w:rsidR="001470A4" w:rsidRPr="0014244F" w:rsidRDefault="001470A4" w:rsidP="000A2F3C">
      <w:pPr>
        <w:numPr>
          <w:ilvl w:val="0"/>
          <w:numId w:val="2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>prof. dr hab. Marek Gugała – przewodniczący;</w:t>
      </w:r>
    </w:p>
    <w:p w:rsidR="001470A4" w:rsidRPr="0014244F" w:rsidRDefault="001470A4" w:rsidP="000A2F3C">
      <w:pPr>
        <w:numPr>
          <w:ilvl w:val="0"/>
          <w:numId w:val="2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>dr hab. inż. Dorota Banaszewska – Dyrektor Instytutu Zootechniki i Rybactwa - członek;</w:t>
      </w:r>
    </w:p>
    <w:p w:rsidR="001470A4" w:rsidRPr="0014244F" w:rsidRDefault="001470A4" w:rsidP="000A2F3C">
      <w:pPr>
        <w:numPr>
          <w:ilvl w:val="0"/>
          <w:numId w:val="2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>dr hab. inż. Jacek Sosnowski – Dyrektor Instytutu Rolnictwa i Ogrodnictwa - członek;</w:t>
      </w:r>
    </w:p>
    <w:p w:rsidR="001470A4" w:rsidRPr="0014244F" w:rsidRDefault="001470A4" w:rsidP="000A2F3C">
      <w:pPr>
        <w:numPr>
          <w:ilvl w:val="0"/>
          <w:numId w:val="1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 xml:space="preserve">Do zadań Komisji, </w:t>
      </w:r>
      <w:bookmarkStart w:id="0" w:name="_GoBack"/>
      <w:bookmarkEnd w:id="0"/>
      <w:r w:rsidRPr="0014244F">
        <w:rPr>
          <w:rFonts w:cs="Arial"/>
        </w:rPr>
        <w:t>o której mowa w ust. 1, w szczególności należy przygotowanie propozycji organizacyjnych i personalnych w zakresie dostosowania zatrudnienia na wydziale.</w:t>
      </w:r>
    </w:p>
    <w:p w:rsidR="001470A4" w:rsidRPr="001470A4" w:rsidRDefault="001470A4" w:rsidP="000A2F3C">
      <w:pPr>
        <w:numPr>
          <w:ilvl w:val="0"/>
          <w:numId w:val="1"/>
        </w:numPr>
        <w:spacing w:before="0" w:after="0" w:line="360" w:lineRule="auto"/>
        <w:rPr>
          <w:rFonts w:cs="Arial"/>
        </w:rPr>
      </w:pPr>
      <w:r w:rsidRPr="0014244F">
        <w:rPr>
          <w:rFonts w:cs="Arial"/>
        </w:rPr>
        <w:t>Decyzja wch</w:t>
      </w:r>
      <w:r>
        <w:rPr>
          <w:rFonts w:cs="Arial"/>
        </w:rPr>
        <w:t>odzi w życie z dniem podpisania.</w:t>
      </w:r>
    </w:p>
    <w:p w:rsidR="001470A4" w:rsidRDefault="001470A4" w:rsidP="001470A4">
      <w:pPr>
        <w:spacing w:before="0" w:after="0" w:line="360" w:lineRule="auto"/>
        <w:rPr>
          <w:rFonts w:cs="Arial"/>
        </w:rPr>
      </w:pPr>
      <w:r>
        <w:rPr>
          <w:rFonts w:cs="Arial"/>
        </w:rPr>
        <w:br/>
      </w:r>
      <w:r w:rsidRPr="0014244F">
        <w:rPr>
          <w:rFonts w:cs="Arial"/>
        </w:rPr>
        <w:t>DZIEKAN</w:t>
      </w:r>
    </w:p>
    <w:p w:rsidR="00594B74" w:rsidRPr="00AC34B7" w:rsidRDefault="001470A4" w:rsidP="00AC34B7">
      <w:pPr>
        <w:spacing w:before="0" w:after="0" w:line="360" w:lineRule="auto"/>
        <w:contextualSpacing/>
        <w:jc w:val="both"/>
        <w:rPr>
          <w:rFonts w:cs="Arial"/>
          <w:sz w:val="20"/>
          <w:szCs w:val="22"/>
        </w:rPr>
      </w:pPr>
      <w:r w:rsidRPr="0014244F">
        <w:rPr>
          <w:rFonts w:cs="Arial"/>
        </w:rPr>
        <w:t>prof. dr hab. Marek Gugała</w:t>
      </w:r>
    </w:p>
    <w:sectPr w:rsidR="00594B74" w:rsidRPr="00AC34B7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59"/>
    <w:multiLevelType w:val="hybridMultilevel"/>
    <w:tmpl w:val="910274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4"/>
    <w:rsid w:val="000A2F3C"/>
    <w:rsid w:val="001470A4"/>
    <w:rsid w:val="002828CD"/>
    <w:rsid w:val="00594B74"/>
    <w:rsid w:val="00A00A5B"/>
    <w:rsid w:val="00AC34B7"/>
    <w:rsid w:val="00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1470A4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1470A4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1470A4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1470A4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1470A4"/>
    <w:rPr>
      <w:rFonts w:ascii="Arial" w:eastAsia="Times New Roman" w:hAnsi="Arial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0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70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1470A4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1470A4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1470A4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1470A4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1470A4"/>
    <w:rPr>
      <w:rFonts w:ascii="Arial" w:eastAsia="Times New Roman" w:hAnsi="Arial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0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70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17/2020</dc:title>
  <dc:subject>powołanie Wydziałowej Komisji do spraw oceny zatrudnienia i przydatności do pracy pracowników niebędących nauczycielami akademickimi na kadencję w latach 2020-2024</dc:subject>
  <dc:creator>Dziekanat Wydziału Agrobioinżynierii i Nauk o Zwierzętach</dc:creator>
  <cp:lastModifiedBy>BLeoniak</cp:lastModifiedBy>
  <cp:revision>5</cp:revision>
  <dcterms:created xsi:type="dcterms:W3CDTF">2021-04-28T07:26:00Z</dcterms:created>
  <dcterms:modified xsi:type="dcterms:W3CDTF">2021-04-28T09:39:00Z</dcterms:modified>
</cp:coreProperties>
</file>